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94" w:rsidRDefault="00771A13" w:rsidP="0008181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4E21FB" w:rsidRPr="00771A13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1818">
        <w:rPr>
          <w:rFonts w:ascii="Times New Roman" w:hAnsi="Times New Roman" w:cs="Times New Roman"/>
          <w:sz w:val="24"/>
          <w:szCs w:val="24"/>
          <w:lang w:val="ru-RU"/>
        </w:rPr>
        <w:t>Рабочая</w:t>
      </w:r>
      <w:r w:rsidR="0002457D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по биологии  10</w:t>
      </w:r>
      <w:r w:rsidR="00D32ED5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-11 классов </w:t>
      </w:r>
      <w:r w:rsidR="0002457D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составлена в соответствии с федеральным компонентом государственного станд</w:t>
      </w:r>
      <w:r w:rsidR="004E21FB" w:rsidRPr="00771A13">
        <w:rPr>
          <w:rFonts w:ascii="Times New Roman" w:hAnsi="Times New Roman" w:cs="Times New Roman"/>
          <w:sz w:val="24"/>
          <w:szCs w:val="24"/>
          <w:lang w:val="ru-RU"/>
        </w:rPr>
        <w:t>арта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( полного ) общего образования, Примерной программы основного общего образования по биологии и Программы основного общего образования по биологии для 10</w:t>
      </w:r>
      <w:r w:rsidR="00D32ED5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- 11 классов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«Общая биология» автора И.Б.Агафонова, В.И.Сивоглазова. //Программы для общеобразовательных учреждений. Природоведение. 5 класс. Биология. 6-11 классы. – М.: Дрофа, 2010. – 255 с.//</w:t>
      </w:r>
      <w:r w:rsidR="004E21FB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 Программа ориентирована на учебник </w:t>
      </w:r>
      <w:r w:rsidR="00A0044E" w:rsidRPr="00771A13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4E21FB" w:rsidRPr="00771A13">
        <w:rPr>
          <w:rFonts w:ascii="Times New Roman" w:hAnsi="Times New Roman" w:cs="Times New Roman"/>
          <w:sz w:val="24"/>
          <w:szCs w:val="24"/>
          <w:lang w:val="ru-RU"/>
        </w:rPr>
        <w:t>Общая биология 10-11 классы</w:t>
      </w:r>
      <w:r w:rsidR="00A0044E" w:rsidRPr="00771A13">
        <w:rPr>
          <w:rFonts w:ascii="Times New Roman" w:hAnsi="Times New Roman" w:cs="Times New Roman"/>
          <w:sz w:val="24"/>
          <w:szCs w:val="24"/>
          <w:lang w:val="ru-RU"/>
        </w:rPr>
        <w:t>» И.Б.Агафонова, В.И.Сивоглазова.</w:t>
      </w:r>
    </w:p>
    <w:p w:rsidR="006D4009" w:rsidRPr="00771A13" w:rsidRDefault="006D4009" w:rsidP="0008181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курса: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771A13">
        <w:rPr>
          <w:rFonts w:ascii="Times New Roman" w:hAnsi="Times New Roman" w:cs="Times New Roman"/>
          <w:b/>
          <w:sz w:val="24"/>
          <w:szCs w:val="24"/>
          <w:lang w:val="ru-RU"/>
        </w:rPr>
        <w:t>освоение знаний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-овладение умениями</w:t>
      </w:r>
      <w:r w:rsidR="006D4009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развитие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</w:t>
      </w:r>
      <w:r w:rsidR="006D4009" w:rsidRPr="00771A13">
        <w:rPr>
          <w:rFonts w:ascii="Times New Roman" w:hAnsi="Times New Roman" w:cs="Times New Roman"/>
          <w:sz w:val="24"/>
          <w:szCs w:val="24"/>
        </w:rPr>
        <w:t> 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с различными источниками информации;</w:t>
      </w:r>
      <w:r w:rsidR="006D4009" w:rsidRPr="00771A13">
        <w:rPr>
          <w:rStyle w:val="a9"/>
          <w:rFonts w:ascii="Times New Roman" w:hAnsi="Times New Roman" w:cs="Times New Roman"/>
          <w:b w:val="0"/>
          <w:bCs w:val="0"/>
          <w:color w:val="4B4B4B"/>
          <w:sz w:val="24"/>
          <w:szCs w:val="24"/>
        </w:rPr>
        <w:t> 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воспитание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b/>
          <w:bCs/>
          <w:color w:val="4B4B4B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="006D4009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использование приобретенных знаний и умений в повседневной жизни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6D4009" w:rsidRPr="00771A13">
        <w:rPr>
          <w:rStyle w:val="a9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771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формирование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6D4009" w:rsidRPr="00771A13">
        <w:rPr>
          <w:rFonts w:ascii="Times New Roman" w:hAnsi="Times New Roman" w:cs="Times New Roman"/>
          <w:b/>
          <w:sz w:val="24"/>
          <w:szCs w:val="24"/>
          <w:lang w:val="ru-RU"/>
        </w:rPr>
        <w:t>формирование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у школьников экологического мышления и навыков здорового образа жизни на основе умелого владения способами самоорганизации жизнедеятельности;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школьниками опыта разнообразной практической деятельности, опыта познания и самопознания в процессе изучения окружающего мира;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6D4009" w:rsidRPr="00771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создание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</w:t>
      </w:r>
      <w:r w:rsidR="006D4009" w:rsidRPr="00771A13">
        <w:rPr>
          <w:rFonts w:ascii="Times New Roman" w:hAnsi="Times New Roman" w:cs="Times New Roman"/>
          <w:sz w:val="24"/>
          <w:szCs w:val="24"/>
        </w:rPr>
        <w:t> 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потребностями региона. </w:t>
      </w:r>
    </w:p>
    <w:p w:rsidR="00081818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1818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В курсе биологии для 10-11 классов программа осуществляет интегрирование общебиологических знаний, в соответствии с процессами жизни того или иного структурного уровня организации живой материи.</w:t>
      </w:r>
    </w:p>
    <w:p w:rsid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1818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1818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1818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1818" w:rsidRDefault="00081818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D4009" w:rsidRPr="00771A13" w:rsidRDefault="006D4009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</w:rPr>
        <w:t>     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D4009" w:rsidRPr="00771A13" w:rsidRDefault="006D4009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</w:rPr>
        <w:lastRenderedPageBreak/>
        <w:t> </w:t>
      </w: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 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Реализация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программы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обеспечивается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771A13">
        <w:rPr>
          <w:rStyle w:val="a8"/>
          <w:rFonts w:ascii="Times New Roman" w:hAnsi="Times New Roman" w:cs="Times New Roman"/>
          <w:sz w:val="24"/>
          <w:szCs w:val="24"/>
          <w:lang w:val="ru-RU"/>
        </w:rPr>
        <w:t>учебно-методическим комплектом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: </w:t>
      </w:r>
    </w:p>
    <w:p w:rsidR="006D4009" w:rsidRPr="00771A13" w:rsidRDefault="006D4009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В.И.Сивоглазов, И.Б.Агафонова, Е.Т.Захарова. «Общая биология»  базовый уровень. </w:t>
      </w:r>
      <w:r w:rsidR="00954E94"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Учебник</w:t>
      </w:r>
      <w:r w:rsidR="00D32ED5"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10-11 классов</w:t>
      </w:r>
      <w:r w:rsidR="00954E94"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</w:p>
    <w:p w:rsidR="006D4009" w:rsidRPr="00771A13" w:rsidRDefault="006D4009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081818" w:rsidRDefault="006D4009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Программа рассчитана на 10</w:t>
      </w:r>
      <w:r w:rsidR="00081818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1 часов (68 часов в 10 классе и 33 часа в 11 классе).</w:t>
      </w:r>
      <w:r w:rsidR="00081818"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</w:p>
    <w:p w:rsidR="006D4009" w:rsidRPr="00771A13" w:rsidRDefault="006D4009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Для проведе</w:t>
      </w:r>
      <w:r w:rsidR="00081818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ния контрольных работ отведено-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5 часов, практических работ-2 часа, лабораторных работ-4 часа.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Формы обучения: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индивидуальная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групповая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фронтальная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парная </w:t>
      </w:r>
    </w:p>
    <w:p w:rsidR="00A0044E" w:rsidRPr="00771A13" w:rsidRDefault="00A0044E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1818" w:rsidRDefault="00081818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1818" w:rsidRDefault="00081818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1818" w:rsidRDefault="00081818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81818" w:rsidRDefault="00081818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D4009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Требования к уровню подготовки выпускников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71A13" w:rsidRP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6D4009" w:rsidRP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биологии на базовом уровне ученик должен: </w:t>
      </w:r>
    </w:p>
    <w:p w:rsidR="006D4009" w:rsidRP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знать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а) основные положения  биологических теорий ( клеточная; эволюционная теория Ч.Дарвина); учения В.И. Вернадского о биосфере ; сущность законов Г.Менделя, закономерностей изменчивости; 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б) строение биологических объектов: клетки; генов  и хромосом; вида и экосистем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( структура);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в) сущность биологических процессов: размножение, оплодотворение, действие искусственного  и естественного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6D4009" w:rsidRP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г) вклад выдающихся ученых в развитие биологической  науки;</w:t>
      </w:r>
    </w:p>
    <w:p w:rsidR="006D4009" w:rsidRPr="00771A13" w:rsidRDefault="006D4009" w:rsidP="00771A13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771A13" w:rsidRPr="00771A13">
        <w:rPr>
          <w:rFonts w:ascii="Times New Roman" w:hAnsi="Times New Roman" w:cs="Times New Roman"/>
          <w:b/>
          <w:sz w:val="24"/>
          <w:szCs w:val="24"/>
          <w:lang w:val="ru-RU"/>
        </w:rPr>
        <w:t>объяснять</w:t>
      </w:r>
      <w:r w:rsidR="00771A13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а) роль биологии  в формировании научного мировоззрения; 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б)  вклад биологических теорий в формирование современной естественнонаучной картины мира;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в) единство живой природы, родство живых организмов;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г) отрицательное влияние алкоголя, никотина, наркотических веществ на развитие зародыша человека;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д) влияние мутагенов на  организм человека, экологических  факторов на организм; </w:t>
      </w:r>
    </w:p>
    <w:p w:rsid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е) взаимосвязи организмов и окружающей среды; </w:t>
      </w:r>
    </w:p>
    <w:p w:rsidR="006D4009" w:rsidRPr="00771A13" w:rsidRDefault="006D4009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ж) причины эволюции,  изменчивости  видов, нарушений развития организмов, наследственных заболеваний , мутации, устойчивости  и смены экосистем; необходимость сохранения многообразие видов;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Решать</w:t>
      </w:r>
      <w:r w:rsidR="006D4009" w:rsidRPr="00771A13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а) элементарные биологические задачи; </w:t>
      </w:r>
    </w:p>
    <w:p w:rsid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составлять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схемы скрещивания и схемы переноса веществ и энергии  в экосистемах (цепи питания);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описывать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- особей видов по морфологическому критерию;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выявлять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- приспособления 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сравнивать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: биологические объекты (тела живой и неживой  природы по химическому составу зародыши человека и других млекопитающих, природные экосистемы и агроэкосистемы своей местности), процессы ( естественный  и искусственный отбор, половое и бесполое размножение) и делать выводы на основе сравнения; 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анализировать и оценивать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- различные гипотезы су</w:t>
      </w:r>
      <w:r w:rsidR="00081818">
        <w:rPr>
          <w:rFonts w:ascii="Times New Roman" w:hAnsi="Times New Roman" w:cs="Times New Roman"/>
          <w:sz w:val="24"/>
          <w:szCs w:val="24"/>
          <w:lang w:val="ru-RU"/>
        </w:rPr>
        <w:t>щности жизни, происхождения  жи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изучать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изменения в экосистемах на биологических  моделях;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71A13" w:rsidRPr="00771A13">
        <w:rPr>
          <w:rFonts w:ascii="Times New Roman" w:hAnsi="Times New Roman" w:cs="Times New Roman"/>
          <w:b/>
          <w:sz w:val="24"/>
          <w:szCs w:val="24"/>
          <w:lang w:val="ru-RU"/>
        </w:rPr>
        <w:t>находить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информацию о биологических объектах в различных источниках ( учебных  текстах, справочниках, научно-популярных изданиях, компьютерных базах данных, ресурсов Интернета) и критически ее оценивать;      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4E94" w:rsidRPr="00771A13" w:rsidRDefault="00954E94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54E94" w:rsidRPr="00771A13" w:rsidRDefault="00954E94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6D4009" w:rsidRDefault="006D4009" w:rsidP="00771A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Учебно-методический план</w:t>
      </w:r>
    </w:p>
    <w:p w:rsidR="00771A13" w:rsidRPr="00771A13" w:rsidRDefault="00771A13" w:rsidP="00771A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0044E" w:rsidRDefault="00A0044E" w:rsidP="00771A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Структура курса</w:t>
      </w:r>
    </w:p>
    <w:p w:rsidR="00771A13" w:rsidRPr="00771A13" w:rsidRDefault="00771A13" w:rsidP="00771A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10 класс</w:t>
      </w:r>
    </w:p>
    <w:p w:rsidR="00771A13" w:rsidRPr="00771A13" w:rsidRDefault="00771A13" w:rsidP="00771A13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066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65"/>
        <w:gridCol w:w="4175"/>
        <w:gridCol w:w="1195"/>
        <w:gridCol w:w="1571"/>
        <w:gridCol w:w="1260"/>
      </w:tblGrid>
      <w:tr w:rsidR="00A0044E" w:rsidRPr="00771A13" w:rsidTr="00771A13">
        <w:trPr>
          <w:trHeight w:val="605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№</w:t>
            </w:r>
          </w:p>
          <w:p w:rsidR="00771A13" w:rsidRPr="00771A13" w:rsidRDefault="00771A13" w:rsidP="00771A13">
            <w:pPr>
              <w:pStyle w:val="a3"/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  <w:lang w:val="ru-RU"/>
              </w:rPr>
              <w:t>раздела</w:t>
            </w: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Название темы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 xml:space="preserve">Кол-ство </w:t>
            </w:r>
            <w:r w:rsidRPr="00771A13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часов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 лабор, практ. работ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</w:rPr>
              <w:t>контр. работ</w:t>
            </w:r>
          </w:p>
        </w:tc>
      </w:tr>
      <w:tr w:rsidR="00771A13" w:rsidRPr="00771A13" w:rsidTr="00771A13">
        <w:trPr>
          <w:trHeight w:val="605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1A13" w:rsidRPr="00771A13" w:rsidRDefault="00771A13" w:rsidP="00771A13">
            <w:pPr>
              <w:pStyle w:val="a3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1A13" w:rsidRPr="00771A13" w:rsidRDefault="00771A13" w:rsidP="00771A13">
            <w:pPr>
              <w:pStyle w:val="a3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71A13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ru-RU"/>
              </w:rPr>
              <w:t>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771A13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71A13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044E" w:rsidRPr="00771A13" w:rsidTr="00771A13">
        <w:trPr>
          <w:trHeight w:val="442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color w:val="4B4B4B"/>
                <w:w w:val="107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color w:val="4B4B4B"/>
                <w:w w:val="107"/>
                <w:sz w:val="24"/>
                <w:szCs w:val="24"/>
              </w:rPr>
              <w:t>1</w:t>
            </w:r>
          </w:p>
        </w:tc>
        <w:tc>
          <w:tcPr>
            <w:tcW w:w="4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Биология как  наука.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научного познания 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0044E" w:rsidRPr="00771A13" w:rsidTr="00771A13">
        <w:trPr>
          <w:trHeight w:val="558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044E" w:rsidRPr="00771A13" w:rsidRDefault="00771A13" w:rsidP="00771A13">
            <w:pPr>
              <w:pStyle w:val="a3"/>
              <w:rPr>
                <w:rFonts w:ascii="Times New Roman" w:hAnsi="Times New Roman" w:cs="Times New Roman"/>
                <w:color w:val="4B4B4B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B4B4B"/>
                <w:w w:val="105"/>
                <w:sz w:val="24"/>
                <w:szCs w:val="24"/>
                <w:lang w:val="ru-RU"/>
              </w:rPr>
              <w:t>2</w:t>
            </w: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Клетка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14+1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0044E" w:rsidRPr="00771A13" w:rsidTr="00771A13">
        <w:trPr>
          <w:trHeight w:val="576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044E" w:rsidRPr="00771A13" w:rsidRDefault="00771A13" w:rsidP="00771A13">
            <w:pPr>
              <w:pStyle w:val="a3"/>
              <w:rPr>
                <w:rFonts w:ascii="Times New Roman" w:hAnsi="Times New Roman" w:cs="Times New Roman"/>
                <w:color w:val="000000"/>
                <w:w w:val="10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w w:val="103"/>
                <w:sz w:val="24"/>
                <w:szCs w:val="24"/>
                <w:lang w:val="ru-RU"/>
              </w:rPr>
              <w:t>3</w:t>
            </w: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 – единое целое.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живых   организмов.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31+</w:t>
            </w:r>
            <w:r w:rsid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A0044E" w:rsidRPr="00771A13" w:rsidTr="00771A13">
        <w:trPr>
          <w:trHeight w:val="355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044E" w:rsidRPr="00771A13" w:rsidRDefault="00771A13" w:rsidP="00771A13">
            <w:pPr>
              <w:pStyle w:val="a3"/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44E" w:rsidRPr="00771A13" w:rsidRDefault="00771A13" w:rsidP="00771A13">
            <w:pPr>
              <w:pStyle w:val="a3"/>
              <w:rPr>
                <w:rFonts w:ascii="Times New Roman" w:hAnsi="Times New Roman" w:cs="Times New Roman"/>
                <w:color w:val="000000"/>
                <w:w w:val="10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0044E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0044E" w:rsidRPr="00771A13" w:rsidTr="00771A13">
        <w:trPr>
          <w:trHeight w:val="390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Заключение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0044E" w:rsidRPr="00771A13" w:rsidTr="00771A13">
        <w:trPr>
          <w:trHeight w:val="355"/>
        </w:trPr>
        <w:tc>
          <w:tcPr>
            <w:tcW w:w="8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41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44E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65+3 резерв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A0044E" w:rsidRPr="00771A13" w:rsidRDefault="00A0044E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A0044E" w:rsidRPr="00771A13" w:rsidRDefault="006D4009" w:rsidP="00771A1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</w:tbl>
    <w:p w:rsidR="00A0044E" w:rsidRPr="00771A13" w:rsidRDefault="00A0044E" w:rsidP="00771A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  <w:r w:rsidRPr="00771A1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A13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  <w:r w:rsidRPr="00771A1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tbl>
      <w:tblPr>
        <w:tblW w:w="11495" w:type="dxa"/>
        <w:tblInd w:w="-1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77"/>
        <w:gridCol w:w="65"/>
        <w:gridCol w:w="4102"/>
        <w:gridCol w:w="293"/>
        <w:gridCol w:w="949"/>
        <w:gridCol w:w="1603"/>
        <w:gridCol w:w="1417"/>
        <w:gridCol w:w="1134"/>
        <w:gridCol w:w="1276"/>
        <w:gridCol w:w="12"/>
      </w:tblGrid>
      <w:tr w:rsidR="006D4009" w:rsidRPr="00771A13" w:rsidTr="006D4009">
        <w:tc>
          <w:tcPr>
            <w:tcW w:w="709" w:type="dxa"/>
            <w:gridSpan w:val="3"/>
            <w:vMerge w:val="restart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  <w:gridSpan w:val="2"/>
            <w:vMerge w:val="restart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ема    урока</w:t>
            </w:r>
          </w:p>
        </w:tc>
        <w:tc>
          <w:tcPr>
            <w:tcW w:w="949" w:type="dxa"/>
            <w:vMerge w:val="restart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020" w:type="dxa"/>
            <w:gridSpan w:val="2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2422" w:type="dxa"/>
            <w:gridSpan w:val="3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D4009" w:rsidRPr="00771A13" w:rsidTr="006D4009">
        <w:trPr>
          <w:trHeight w:val="606"/>
        </w:trPr>
        <w:tc>
          <w:tcPr>
            <w:tcW w:w="709" w:type="dxa"/>
            <w:gridSpan w:val="3"/>
            <w:vMerge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Merge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Лабороторные работы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</w:tr>
      <w:tr w:rsidR="006D4009" w:rsidRPr="00771A13" w:rsidTr="006D4009"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954E94">
        <w:tc>
          <w:tcPr>
            <w:tcW w:w="11495" w:type="dxa"/>
            <w:gridSpan w:val="11"/>
          </w:tcPr>
          <w:p w:rsidR="006D4009" w:rsidRPr="00771A13" w:rsidRDefault="006D4009" w:rsidP="00771A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1.Биология как наука. Методы  научного познания.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6D4009" w:rsidRPr="00771A13" w:rsidTr="006D4009">
        <w:trPr>
          <w:trHeight w:val="535"/>
        </w:trPr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1.1. 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Краткая история развития биологии. Система биологических наук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81818" w:rsidTr="00954E94"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1.2.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свойства живого. Уровни организации и методы познания   живой природы.2 часа</w:t>
            </w:r>
          </w:p>
        </w:tc>
      </w:tr>
      <w:tr w:rsidR="006D4009" w:rsidRPr="00771A13" w:rsidTr="006D4009"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свойства живого.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Уровни организации и методы познания   живой природы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954E94">
        <w:tc>
          <w:tcPr>
            <w:tcW w:w="11495" w:type="dxa"/>
            <w:gridSpan w:val="11"/>
          </w:tcPr>
          <w:p w:rsidR="006D4009" w:rsidRPr="00771A13" w:rsidRDefault="006D4009" w:rsidP="00771A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  К</w:t>
            </w:r>
            <w:r w:rsidR="00771A13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летка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14+1 ч. </w:t>
            </w:r>
            <w:r w:rsidR="00771A13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резерв</w:t>
            </w:r>
          </w:p>
        </w:tc>
      </w:tr>
      <w:tr w:rsidR="006D4009" w:rsidRPr="00771A13" w:rsidTr="006D4009">
        <w:trPr>
          <w:trHeight w:val="580"/>
        </w:trPr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2.1 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изучения клетки. Клеточная теория.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81818" w:rsidTr="006D4009">
        <w:trPr>
          <w:trHeight w:val="192"/>
        </w:trPr>
        <w:tc>
          <w:tcPr>
            <w:tcW w:w="10207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2.2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Химический  состав  клетки. 5часов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rPr>
          <w:trHeight w:val="1208"/>
        </w:trPr>
        <w:tc>
          <w:tcPr>
            <w:tcW w:w="709" w:type="dxa"/>
            <w:gridSpan w:val="3"/>
            <w:tcBorders>
              <w:top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Химический  состав  клетки. Единство элементов химического состава живых организмов как доказательство происхождения живой природы.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377"/>
        </w:trPr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Неорганические вещества клетки.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613"/>
        </w:trPr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Органические вещества. Углеводы. Липиды Белки.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rPr>
          <w:trHeight w:val="308"/>
        </w:trPr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457"/>
        </w:trPr>
        <w:tc>
          <w:tcPr>
            <w:tcW w:w="709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5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Обобщающий урок « Химический состав клетки»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81818" w:rsidTr="006D4009">
        <w:trPr>
          <w:trHeight w:val="355"/>
        </w:trPr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2.3 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Строение эукариотической и прокариотической клеток (4  ч.)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771A13">
        <w:tc>
          <w:tcPr>
            <w:tcW w:w="567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  <w:gridSpan w:val="4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 эукариотической клетки: Клеточная мембрана, цитоплазма, ядро,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c>
          <w:tcPr>
            <w:tcW w:w="567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  <w:gridSpan w:val="4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Эндоплазматическая сеть, аппарат Гольджи, лизосомы, митохондрии. пластиды,рибосомы.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c>
          <w:tcPr>
            <w:tcW w:w="567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  <w:gridSpan w:val="4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отличия в строении животной и растительной клеток. </w:t>
            </w:r>
            <w:r w:rsidR="00771A13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Прокариотическая  клетка.  Распространение и значение бактерий в природе.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c>
          <w:tcPr>
            <w:tcW w:w="567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  <w:gridSpan w:val="4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Лабороторная работа №1.Наблюдение и сравнение строения  клеток растений и животных под микроскопом на готовых микропрепаратах.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Реализация наследственной информации в  клетке. 2ч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771A13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60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ДНК-носитель наследственной информации. «генетический код» Ген.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60" w:type="dxa"/>
            <w:gridSpan w:val="3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Биосинтез 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</w:rPr>
              <w:t xml:space="preserve"> белка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Вирусы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2+1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 резерв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60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Вирусы- неклеточная форма жизни.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rPr>
          <w:gridAfter w:val="1"/>
          <w:wAfter w:w="12" w:type="dxa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460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Меры профилактики.СПИДа.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771A13">
        <w:trPr>
          <w:gridAfter w:val="1"/>
          <w:wAfter w:w="12" w:type="dxa"/>
          <w:trHeight w:val="549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0" w:type="dxa"/>
            <w:gridSpan w:val="3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 1 по теме «Клетка»</w:t>
            </w:r>
          </w:p>
        </w:tc>
        <w:tc>
          <w:tcPr>
            <w:tcW w:w="949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Организм 31+2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ч. резерв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 - единое целое.</w:t>
            </w: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организмов.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81818" w:rsidTr="00954E94"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3.2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Обмен веществ и превращение энергии 4 ч.</w:t>
            </w: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489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Типы питания. </w:t>
            </w:r>
            <w:r w:rsid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Автотрофы и гетеротрофы.</w:t>
            </w:r>
            <w:r w:rsidRP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Пластический обмен</w:t>
            </w:r>
            <w:r w:rsid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. Фотосинтез.</w:t>
            </w:r>
            <w:r w:rsidRP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465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771A13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Обобщающий урок.</w:t>
            </w:r>
            <w: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и превращение энергии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954E94"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3.3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Размножение 6 ч.</w:t>
            </w: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клетки. Митоз- основа роста.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368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Размножение: бесполое и половое.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771A13">
        <w:trPr>
          <w:trHeight w:val="621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Половое размножение. Мейоз.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Оплодотворение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Оплодотворение. 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Биологическое значение оплодотворение.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Искусственное </w:t>
            </w:r>
            <w:r w:rsid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опыление у растений и оплодотворение животных.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№2. «Размножение» «</w:t>
            </w:r>
            <w:r w:rsidR="00771A13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веществ и превращение энергии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rPr>
          <w:trHeight w:val="425"/>
        </w:trPr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3.4. 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Индивидуальное развитие организмов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 онтогенез)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3+1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Прямое и непрямое развитие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этапы эмбриогенеза.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081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нтогенез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человека. </w:t>
            </w:r>
            <w:r w:rsidR="000818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епродуктивное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здоровье</w:t>
            </w: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Периоды постэмбрионального развития.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81818" w:rsidTr="006D4009">
        <w:tc>
          <w:tcPr>
            <w:tcW w:w="10207" w:type="dxa"/>
            <w:gridSpan w:val="9"/>
            <w:tcBorders>
              <w:right w:val="single" w:sz="4" w:space="0" w:color="auto"/>
            </w:tcBorders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3.5.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Наследственность и изменчивость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13+1 ч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rPr>
          <w:trHeight w:val="717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Наследственность и изменчивость</w:t>
            </w:r>
            <w:r w:rsidR="006D4009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-свойства организма. Генетика- наука о закономерностях наследственности и изменчивости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Г.Мендель-основоположник генетики. Закономерности наследования, установленные Менделем.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Первый</w:t>
            </w:r>
            <w:r w:rsid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 Менделя. </w:t>
            </w:r>
            <w:r w:rsidR="00771A13"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закон Менделя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Лабораторная работа № 2. Составление простейших схем скрещивания.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Третий закон Менделя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Хромосомная теория наследственности.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41.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Генотип- как целостная система.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Генетика пола. Сцепленное с полом наследование.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№1 . Решение элементарных генетических задач.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Комбинативная и мутационная изменчивость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Мутации. Типы мутаций. Значение генетики для медицины.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№2.   Изучение модификационной изменчивости на основе изучения фенотипа комнатных или сельскохозяйственных растений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№3. «Наследственность и изменчивость»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081818" w:rsidTr="00954E94">
        <w:trPr>
          <w:trHeight w:val="561"/>
        </w:trPr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3.6. 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селекции. Биотехнология. 4 ч.</w:t>
            </w: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селекции: методы и достижения. Генетика- теоретическая основа  селекции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Учение Н.И.Вавилова о центрах многообразия и происхождения культурных растений.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Биотехнология: достижения и перспективы развития. </w:t>
            </w: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 xml:space="preserve">Генная инженерия. 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№4 по теме: Организм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954E94"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 Вид</w:t>
            </w: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4ч.</w:t>
            </w:r>
          </w:p>
        </w:tc>
      </w:tr>
      <w:tr w:rsidR="006D4009" w:rsidRPr="00081818" w:rsidTr="00954E94"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4.1. 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История эволюционных идей. 5 ч.</w:t>
            </w: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эволюционных идей.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биологии в додарвиновский период. Значение работ К.Линнея, учения Ж.Б.Ламарка, Ж.Кювье.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Предпосылки возникновения учения Ч.Дарвина.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Ч.Дарвина.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эволюционной теории в формировании современной картины мира.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081818" w:rsidTr="00954E94">
        <w:tc>
          <w:tcPr>
            <w:tcW w:w="11495" w:type="dxa"/>
            <w:gridSpan w:val="11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4.1 Современное эволюционное учение</w:t>
            </w:r>
            <w:r w:rsidR="006D4009" w:rsidRPr="00771A1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9 часов</w:t>
            </w: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i/>
                <w:sz w:val="24"/>
                <w:szCs w:val="24"/>
              </w:rPr>
              <w:t>58.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Вид, его критерия. Популяция- структурная единица вида, единица эволюции.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Лабораторная работа № 3. Описание вида по морфологическому критерию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 №3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rPr>
          <w:trHeight w:val="728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Движущие силы эволюции; мутационный процесс, популяционные волны.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Движущий и  стабилизирующий 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естественный отбор.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Адаптация организмов к условиям обитания.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 3. Выявление изменчивости у особей одного вида. Выявление приспособлений организмов к среде обитания.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 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67" w:type="dxa"/>
            <w:gridSpan w:val="2"/>
          </w:tcPr>
          <w:p w:rsidR="006D4009" w:rsidRPr="00771A13" w:rsidRDefault="00771A13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Видообразование как результат эволюции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направления эволюционного процесса. Биологический прогресс и биологический регресс.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rPr>
          <w:trHeight w:val="617"/>
        </w:trPr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Доказательства </w:t>
            </w: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эволюции органического мира.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№5 по тем: «Вид». 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009" w:rsidRPr="00771A13" w:rsidTr="006D4009">
        <w:tc>
          <w:tcPr>
            <w:tcW w:w="644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67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Заключение.</w:t>
            </w:r>
          </w:p>
        </w:tc>
        <w:tc>
          <w:tcPr>
            <w:tcW w:w="1242" w:type="dxa"/>
            <w:gridSpan w:val="2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03" w:type="dxa"/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D4009" w:rsidRPr="00771A13" w:rsidRDefault="006D4009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            </w:t>
      </w: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0D4912" w:rsidRPr="00771A13" w:rsidRDefault="000D4912" w:rsidP="00771A13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lastRenderedPageBreak/>
        <w:t>Соде</w:t>
      </w:r>
      <w:r w:rsid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</w:t>
      </w: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жание программы учебного курса.</w:t>
      </w:r>
    </w:p>
    <w:p w:rsidR="006D4009" w:rsidRPr="00771A13" w:rsidRDefault="006D4009" w:rsidP="00505A3C">
      <w:pPr>
        <w:pStyle w:val="a3"/>
        <w:ind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</w:t>
      </w:r>
      <w:r w:rsid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ведение</w:t>
      </w: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 (1ч)</w:t>
      </w:r>
    </w:p>
    <w:p w:rsidR="006D4009" w:rsidRPr="00771A13" w:rsidRDefault="006D4009" w:rsidP="00505A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1</w:t>
      </w: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Биология как наука. Методы  научного познания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>. 3 часа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Биология как наука. 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Демонстрация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портретов ученых-биологов, схемы «Связь биологии с другими науками».</w:t>
      </w:r>
    </w:p>
    <w:p w:rsidR="006D4009" w:rsidRPr="00771A13" w:rsidRDefault="00771A13" w:rsidP="00505A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Раздел </w:t>
      </w: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2</w:t>
      </w: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="00954E94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К</w:t>
      </w: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летка</w:t>
      </w:r>
      <w:r w:rsidR="00954E94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 </w:t>
      </w:r>
      <w:r w:rsidR="00954E94" w:rsidRPr="00771A13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="00954E94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</w:t>
      </w: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114+1</w:t>
      </w:r>
      <w:r w:rsidR="006D4009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771A13" w:rsidRDefault="00954E94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Развитие знаний о клетке. </w:t>
      </w:r>
      <w:r w:rsidR="006D4009" w:rsidRPr="00771A13">
        <w:rPr>
          <w:rFonts w:ascii="Times New Roman" w:hAnsi="Times New Roman" w:cs="Times New Roman"/>
          <w:sz w:val="24"/>
          <w:szCs w:val="24"/>
          <w:lang w:val="ru-RU"/>
        </w:rPr>
        <w:t>История открытия и изучения клетки. Основные положения клеточной теории.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Значение клеточной теории для развития биологии. Клетка как единица развития, структурная и функциональная единица живого.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Строение прокариотической клетки. Строение эукариотической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Особенности строения клеток бактерий, грибов, животных и растений. Вирусы и бактериофаги. Вирус СПИДа.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микропрепаратов клеток растений и животных;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модели клетки;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опытов, иллюстрирующих процесс фотосинтеза;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моделей РНК и ДНК, различных молекул и вирусных частиц;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схемы путей метаболизма в клетке;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модели-аппликации «Синтез белка». </w:t>
      </w:r>
    </w:p>
    <w:p w:rsidR="006D4009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Лабор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торная работа №1.</w:t>
      </w:r>
      <w:r>
        <w:rPr>
          <w:rFonts w:ascii="Times New Roman" w:hAnsi="Times New Roman" w:cs="Times New Roman"/>
          <w:sz w:val="24"/>
          <w:szCs w:val="24"/>
          <w:lang w:val="ru-RU"/>
        </w:rPr>
        <w:t>Наблюдение и сравнение строения  клеток растений и животных под микроскопом на готовых микропрепаратах.</w:t>
      </w:r>
    </w:p>
    <w:p w:rsidR="00771A13" w:rsidRPr="00771A13" w:rsidRDefault="00771A13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505A3C">
      <w:pPr>
        <w:pStyle w:val="a3"/>
        <w:ind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Раздел </w:t>
      </w: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3</w:t>
      </w: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="00954E94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Организм- единое целое. Многообразие организмов</w:t>
      </w: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(31+1)</w:t>
      </w:r>
    </w:p>
    <w:p w:rsidR="00954E94" w:rsidRPr="00771A13" w:rsidRDefault="00954E94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Одноклеточные и многоклеточные организмы.(1ч)</w:t>
      </w:r>
    </w:p>
    <w:p w:rsidR="006D4009" w:rsidRPr="00771A13" w:rsidRDefault="00954E94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</w:t>
      </w:r>
      <w:r w:rsidR="006D4009"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 (4 ч)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Биосинтез белков. Понятие о гене. ДНК – источник генетической информации. Генетической код. Матричный принцип биосинтеза белков. Образование и-РНК по матрице ДНК. Регуляция биосинтеза.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Понятие о гомеостазе, регуляция процессов превращения веществ и энергии в клетке.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Размножение и индивидуальное развитие (онтогенез) организмов (10 ч)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6D4009" w:rsidRPr="00771A13" w:rsidRDefault="00954E94" w:rsidP="00505A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Основы генетики (14</w:t>
      </w:r>
      <w:r w:rsidR="006D4009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Дигибридное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Генетическое определение пола. Генетическая структура половых хромосом. Гомогаметный и гетерогаметный пол. Наследование признаков, сцеплённых с полом.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Хромосомная теория наследственности. Группы сцепления генов. Сцеплённое наследование признаков. Закон Т. Моргана. Полное и неполное сцепление генов. Генетические карты хромосом.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кодоминирование и сверхдоминирование) и неаллельных (комплементарность, эпистаз и полимерия) генов в определении признаков. Плейотропия.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Фенотипическая, или модификационная, изменчивость. Роль условий внешней среды в развитии и проявлении признаков и свойств. Статистические закономерности модификационной изменчивости. Управление доминированием.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моделей-аппликаций, иллюстрирующих законы наследственности, перекрест хромосом;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результатов опытов, показывающих влияние условий среды на изменчивость организмов;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гербарных материалов, коллекций, муляжей гибридных, полиплоидных растений. </w:t>
      </w:r>
    </w:p>
    <w:p w:rsidR="006D4009" w:rsidRPr="00771A13" w:rsidRDefault="00954E94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Генетика человека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</w:r>
    </w:p>
    <w:p w:rsidR="006D4009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хромосомных аномалий человека и их фенотипические проявления.</w:t>
      </w:r>
    </w:p>
    <w:p w:rsidR="00771A13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 2.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Составление простейших схем скрещивания.</w:t>
      </w:r>
    </w:p>
    <w:p w:rsidR="00771A13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lastRenderedPageBreak/>
        <w:t>Изучение изменчивости у растений и животных, построение вариационного ряда и кривой. Изучение фенотипов растений.</w:t>
      </w:r>
    </w:p>
    <w:p w:rsidR="00771A13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>1 . Решение элементарных генетических задач.</w:t>
      </w:r>
    </w:p>
    <w:p w:rsidR="00771A13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Генетика человека</w:t>
      </w:r>
    </w:p>
    <w:p w:rsidR="006D4009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№2</w:t>
      </w:r>
      <w:r w:rsidRPr="00771A13">
        <w:rPr>
          <w:rFonts w:ascii="Times New Roman" w:hAnsi="Times New Roman" w:cs="Times New Roman"/>
          <w:sz w:val="24"/>
          <w:szCs w:val="24"/>
          <w:lang w:val="ru-RU"/>
        </w:rPr>
        <w:t>.   Изучение модификационной изменчивости на основе изучения фенотипа комнатных или сельскохозяйственных растений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D4009" w:rsidRPr="00771A13" w:rsidRDefault="006D4009" w:rsidP="00505A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</w:t>
      </w:r>
      <w:r w:rsidR="00954E94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овы селекции и биотехнологии (4 </w:t>
      </w: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ч)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Задачи и методы селекции. Генетика как научная основа селекции организмов. Исходный материал для селекции. Учение Н. И. Вавилова о центрах происхождения культурных растений. Порода, сорт, штамм. Селекция растений и животных. Искусственный отбор в селекции. Гибридизация как метод в селекции. Типы скрещиваний. Полиплоидия в селекции растений. Достижения современной селекции.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Микроорганизмы, грибы, прокариоты как объекты биотехнологии. Селекция микроорганизмов, её значение для микробиологической промышленности. Микробиологическое производство пищевых продуктов, витаминов, ферментов, лекарств и т. д. Проблемы и перспективы биотехнологии.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Генная и клеточная инженерия, её достижения и перспективы.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растений, гербарных экземпляров, муляжей, таблиц, фотографий, иллюстрирующих результаты селекционной работы;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портретов известных селекционеров;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схем, иллюстрирующих методы получения новых сортов растений и пород животных; </w:t>
      </w:r>
    </w:p>
    <w:p w:rsidR="006D4009" w:rsidRPr="00771A13" w:rsidRDefault="006D4009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таблиц, схем микробиологического производства, продуктов микробиологического синтеза. </w:t>
      </w:r>
    </w:p>
    <w:p w:rsidR="000D4912" w:rsidRPr="00771A13" w:rsidRDefault="006D4009" w:rsidP="00505A3C">
      <w:pPr>
        <w:pStyle w:val="a3"/>
        <w:ind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771A13">
        <w:rPr>
          <w:rStyle w:val="a9"/>
          <w:rFonts w:ascii="Times New Roman" w:hAnsi="Times New Roman" w:cs="Times New Roman"/>
          <w:b w:val="0"/>
          <w:bCs w:val="0"/>
          <w:color w:val="4B4B4B"/>
          <w:sz w:val="24"/>
          <w:szCs w:val="24"/>
        </w:rPr>
        <w:t> </w:t>
      </w:r>
      <w:r w:rsidR="000D4912"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 xml:space="preserve">ВИД </w:t>
      </w:r>
    </w:p>
    <w:p w:rsidR="000D4912" w:rsidRPr="00771A13" w:rsidRDefault="000D4912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История эволюционных идей (5)</w:t>
      </w: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.  История эволюционных идей. Основные этапы развития эволюционных идей.</w:t>
      </w:r>
    </w:p>
    <w:p w:rsidR="000D4912" w:rsidRPr="00771A13" w:rsidRDefault="000D4912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Значение данных других наук для доказательства эволюции органического мира. Комплексность методов изучения эволюционного процесса.</w:t>
      </w:r>
    </w:p>
    <w:p w:rsidR="000D4912" w:rsidRPr="00771A13" w:rsidRDefault="000D4912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Современное эволюционное изучение (9 ч)</w:t>
      </w:r>
    </w:p>
    <w:p w:rsidR="000D4912" w:rsidRPr="00771A13" w:rsidRDefault="000D4912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</w:t>
      </w:r>
    </w:p>
    <w:p w:rsidR="000D4912" w:rsidRPr="00771A13" w:rsidRDefault="000D4912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Естественный отбор – движущая и направляющая сила эволюции. Предпосылки действия естественного отбора. Наследственная гетерогенность особей, биотический потенциал и борьба за существование. Формы борьбы за существование. Борьба за существование как основа естественного отбора. Механизм, объект и сфера действия отбора. Основные формы отбора. Роль естественного отбора в формировании новых свойств, признаков и новых видов.</w:t>
      </w:r>
    </w:p>
    <w:p w:rsidR="000D4912" w:rsidRPr="00771A13" w:rsidRDefault="000D4912" w:rsidP="00F01B6B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Возникновение адаптации и их относительный характер. Взаимоприспособленность видов как результат действия естественного отбора.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Значение знаний о микроэволюции для управления природными популяциями, решения проблем охраны природы и рационального природопользования.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Понятие о макроэволюции. Соотношение микро- и макроэволюции. Макроэволюция и филогенез.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Дифференциация организмов в ходе филогенеза как выражение прогрессивной эволюции. Основные принципы преобразования органов в связи с их функцией. Закономерности филогенеза.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Главные направления эволюционного процесса.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Современное состояние эволюционной теории. Методологическое значение эволюционной теории. Значение эволюционной теории в практической деятельности человека.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lastRenderedPageBreak/>
        <w:t>Демонстрация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 и животных, гербарных экземпляров, коллекций, показывающих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</w:t>
      </w:r>
    </w:p>
    <w:p w:rsidR="000D4912" w:rsidRPr="00771A13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примеров гомологичных и аналогичных органов, их строения и происхождения в процессе онтогенеза; </w:t>
      </w:r>
    </w:p>
    <w:p w:rsidR="00771A13" w:rsidRDefault="000D4912" w:rsidP="00F01B6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>схем, иллюстрирующих процессы видообразования и соотношение путей прогрессивной биологической эволюции.</w:t>
      </w:r>
      <w:r w:rsidR="00771A13" w:rsidRPr="00771A1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771A13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 3</w:t>
      </w:r>
      <w:r>
        <w:rPr>
          <w:rFonts w:ascii="Times New Roman" w:hAnsi="Times New Roman" w:cs="Times New Roman"/>
          <w:sz w:val="24"/>
          <w:szCs w:val="24"/>
          <w:lang w:val="ru-RU"/>
        </w:rPr>
        <w:t>. Выявление изменчивости у особей одного вида. Выявление приспособлений организмов к среде обитания</w:t>
      </w:r>
    </w:p>
    <w:p w:rsidR="000D4912" w:rsidRDefault="000D4912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71A13" w:rsidRPr="00771A13" w:rsidRDefault="00771A13" w:rsidP="00F01B6B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1A13" w:rsidRDefault="00771A13" w:rsidP="00F01B6B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F01B6B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F01B6B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F01B6B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F01B6B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1A13" w:rsidRPr="00771A13" w:rsidRDefault="00771A13" w:rsidP="00771A13">
      <w:pPr>
        <w:jc w:val="center"/>
        <w:rPr>
          <w:b/>
          <w:sz w:val="24"/>
          <w:szCs w:val="24"/>
        </w:rPr>
      </w:pPr>
      <w:r w:rsidRPr="00771A13">
        <w:rPr>
          <w:b/>
          <w:sz w:val="24"/>
          <w:szCs w:val="24"/>
        </w:rPr>
        <w:lastRenderedPageBreak/>
        <w:t>Учебно-методические средства  обучения</w:t>
      </w:r>
    </w:p>
    <w:p w:rsidR="00771A13" w:rsidRDefault="00771A13" w:rsidP="00771A13">
      <w:pPr>
        <w:pStyle w:val="a3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C2910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771A1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</w:p>
    <w:p w:rsidR="007C2910" w:rsidRPr="00771A13" w:rsidRDefault="007C2910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9"/>
        <w:gridCol w:w="4262"/>
        <w:gridCol w:w="2053"/>
        <w:gridCol w:w="942"/>
        <w:gridCol w:w="1795"/>
      </w:tblGrid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94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Захаров. В.Б.Мамонтов С.Г. Сонин Н.И.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Общая биология</w:t>
            </w:r>
          </w:p>
        </w:tc>
        <w:tc>
          <w:tcPr>
            <w:tcW w:w="942" w:type="dxa"/>
          </w:tcPr>
          <w:p w:rsidR="00A0044E" w:rsidRPr="00771A13" w:rsidRDefault="00365DF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Захаров В.Б. Мамонтов С.Г. Сонин Н.И. 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Методическое пособие к учебнику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«Общая биология»</w:t>
            </w:r>
          </w:p>
        </w:tc>
        <w:tc>
          <w:tcPr>
            <w:tcW w:w="942" w:type="dxa"/>
          </w:tcPr>
          <w:p w:rsidR="00A0044E" w:rsidRPr="00771A13" w:rsidRDefault="00365DF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В.Б. Захаров, С.Г. Мамонтов Н.И Сонин.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Поурочное  планирование к учебнику</w:t>
            </w:r>
          </w:p>
        </w:tc>
        <w:tc>
          <w:tcPr>
            <w:tcW w:w="94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Биология  «Здравоохранение»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94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Академика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Н.В.Чебышева</w:t>
            </w:r>
          </w:p>
        </w:tc>
      </w:tr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Биология  « Медицинская генетика»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94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Н.п.Бочков</w:t>
            </w:r>
          </w:p>
        </w:tc>
      </w:tr>
      <w:tr w:rsidR="00A0044E" w:rsidRPr="00081818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помощь преподавателю  «Занимательные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и факты по общей биологии в вопросах и ответах»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</w:p>
        </w:tc>
        <w:tc>
          <w:tcPr>
            <w:tcW w:w="94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М.М.Боднарук,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Н.В.Ковылина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0044E" w:rsidRPr="00771A13" w:rsidTr="00081818">
        <w:tc>
          <w:tcPr>
            <w:tcW w:w="519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6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«Этническое Оленеводство Эвенков»</w:t>
            </w:r>
          </w:p>
        </w:tc>
        <w:tc>
          <w:tcPr>
            <w:tcW w:w="2053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</w:p>
        </w:tc>
        <w:tc>
          <w:tcPr>
            <w:tcW w:w="942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95" w:type="dxa"/>
          </w:tcPr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А.Д.Мухачев,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В.Г.Салаткин</w:t>
            </w:r>
          </w:p>
          <w:p w:rsidR="00A0044E" w:rsidRPr="00771A13" w:rsidRDefault="00A0044E" w:rsidP="00771A1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1A1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</w:tbl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sz w:val="24"/>
          <w:szCs w:val="24"/>
          <w:lang w:val="ru-RU"/>
        </w:rPr>
      </w:pPr>
    </w:p>
    <w:p w:rsidR="00A0044E" w:rsidRPr="00771A13" w:rsidRDefault="00A0044E" w:rsidP="00771A13">
      <w:pPr>
        <w:pStyle w:val="a3"/>
        <w:rPr>
          <w:lang w:val="ru-RU"/>
        </w:rPr>
      </w:pPr>
    </w:p>
    <w:p w:rsidR="00A0044E" w:rsidRPr="00771A13" w:rsidRDefault="00A0044E" w:rsidP="00771A13">
      <w:pPr>
        <w:pStyle w:val="a3"/>
        <w:rPr>
          <w:lang w:val="ru-RU"/>
        </w:rPr>
      </w:pPr>
    </w:p>
    <w:p w:rsidR="00A0044E" w:rsidRPr="00771A13" w:rsidRDefault="00A0044E" w:rsidP="00771A13">
      <w:pPr>
        <w:pStyle w:val="a3"/>
        <w:rPr>
          <w:lang w:val="ru-RU"/>
        </w:rPr>
      </w:pPr>
    </w:p>
    <w:sectPr w:rsidR="00A0044E" w:rsidRPr="00771A13" w:rsidSect="00786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CC0663A"/>
    <w:multiLevelType w:val="multilevel"/>
    <w:tmpl w:val="0846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33AC8"/>
    <w:multiLevelType w:val="multilevel"/>
    <w:tmpl w:val="7EAA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AA6A2E"/>
    <w:multiLevelType w:val="multilevel"/>
    <w:tmpl w:val="5572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745E35"/>
    <w:multiLevelType w:val="hybridMultilevel"/>
    <w:tmpl w:val="750A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D3ACA"/>
    <w:multiLevelType w:val="multilevel"/>
    <w:tmpl w:val="33EA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8A56A6"/>
    <w:multiLevelType w:val="multilevel"/>
    <w:tmpl w:val="BE20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762C28"/>
    <w:multiLevelType w:val="multilevel"/>
    <w:tmpl w:val="8A44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8C0D7A"/>
    <w:multiLevelType w:val="multilevel"/>
    <w:tmpl w:val="456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786CE7"/>
    <w:multiLevelType w:val="multilevel"/>
    <w:tmpl w:val="40E2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F86C37"/>
    <w:multiLevelType w:val="multilevel"/>
    <w:tmpl w:val="8B9A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834E63"/>
    <w:multiLevelType w:val="multilevel"/>
    <w:tmpl w:val="D732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2457D"/>
    <w:rsid w:val="00014AF2"/>
    <w:rsid w:val="0002457D"/>
    <w:rsid w:val="00081818"/>
    <w:rsid w:val="000D4912"/>
    <w:rsid w:val="00175F3E"/>
    <w:rsid w:val="001E0117"/>
    <w:rsid w:val="00267A4E"/>
    <w:rsid w:val="00271011"/>
    <w:rsid w:val="00365DFE"/>
    <w:rsid w:val="003A3CCC"/>
    <w:rsid w:val="004E21FB"/>
    <w:rsid w:val="00505A3C"/>
    <w:rsid w:val="00512315"/>
    <w:rsid w:val="00571DA9"/>
    <w:rsid w:val="00594F77"/>
    <w:rsid w:val="0060569D"/>
    <w:rsid w:val="006612C7"/>
    <w:rsid w:val="006D4009"/>
    <w:rsid w:val="00771A13"/>
    <w:rsid w:val="0078601B"/>
    <w:rsid w:val="007C2910"/>
    <w:rsid w:val="0083180D"/>
    <w:rsid w:val="008814A2"/>
    <w:rsid w:val="008843D3"/>
    <w:rsid w:val="00946DA0"/>
    <w:rsid w:val="00954E94"/>
    <w:rsid w:val="00A0044E"/>
    <w:rsid w:val="00A35508"/>
    <w:rsid w:val="00A76FD5"/>
    <w:rsid w:val="00AB09B6"/>
    <w:rsid w:val="00AB57FA"/>
    <w:rsid w:val="00B228C5"/>
    <w:rsid w:val="00B81CC3"/>
    <w:rsid w:val="00BC4396"/>
    <w:rsid w:val="00C47E55"/>
    <w:rsid w:val="00D32ED5"/>
    <w:rsid w:val="00E2105E"/>
    <w:rsid w:val="00F01B6B"/>
    <w:rsid w:val="00FB3650"/>
    <w:rsid w:val="00FC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009"/>
  </w:style>
  <w:style w:type="paragraph" w:styleId="1">
    <w:name w:val="heading 1"/>
    <w:basedOn w:val="a"/>
    <w:next w:val="a"/>
    <w:link w:val="10"/>
    <w:uiPriority w:val="9"/>
    <w:qFormat/>
    <w:rsid w:val="006D400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009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00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00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00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00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00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00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00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D40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4009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D4009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D400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D400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D4009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D400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6D400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6D400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D400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D400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D4009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D400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D4009"/>
    <w:rPr>
      <w:i/>
      <w:iCs/>
      <w:smallCaps/>
      <w:spacing w:val="10"/>
      <w:sz w:val="28"/>
      <w:szCs w:val="28"/>
    </w:rPr>
  </w:style>
  <w:style w:type="character" w:styleId="a8">
    <w:name w:val="Strong"/>
    <w:qFormat/>
    <w:rsid w:val="006D4009"/>
    <w:rPr>
      <w:b/>
      <w:bCs/>
    </w:rPr>
  </w:style>
  <w:style w:type="character" w:styleId="a9">
    <w:name w:val="Emphasis"/>
    <w:qFormat/>
    <w:rsid w:val="006D4009"/>
    <w:rPr>
      <w:b/>
      <w:bCs/>
      <w:i/>
      <w:iCs/>
      <w:spacing w:val="10"/>
    </w:rPr>
  </w:style>
  <w:style w:type="paragraph" w:styleId="aa">
    <w:name w:val="List Paragraph"/>
    <w:basedOn w:val="a"/>
    <w:uiPriority w:val="34"/>
    <w:qFormat/>
    <w:rsid w:val="006D40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D400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D400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D400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D4009"/>
    <w:rPr>
      <w:i/>
      <w:iCs/>
    </w:rPr>
  </w:style>
  <w:style w:type="character" w:styleId="ad">
    <w:name w:val="Subtle Emphasis"/>
    <w:uiPriority w:val="19"/>
    <w:qFormat/>
    <w:rsid w:val="006D4009"/>
    <w:rPr>
      <w:i/>
      <w:iCs/>
    </w:rPr>
  </w:style>
  <w:style w:type="character" w:styleId="ae">
    <w:name w:val="Intense Emphasis"/>
    <w:uiPriority w:val="21"/>
    <w:qFormat/>
    <w:rsid w:val="006D4009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6D4009"/>
    <w:rPr>
      <w:smallCaps/>
    </w:rPr>
  </w:style>
  <w:style w:type="character" w:styleId="af0">
    <w:name w:val="Intense Reference"/>
    <w:uiPriority w:val="32"/>
    <w:qFormat/>
    <w:rsid w:val="006D4009"/>
    <w:rPr>
      <w:b/>
      <w:bCs/>
      <w:smallCaps/>
    </w:rPr>
  </w:style>
  <w:style w:type="character" w:styleId="af1">
    <w:name w:val="Book Title"/>
    <w:basedOn w:val="a0"/>
    <w:uiPriority w:val="33"/>
    <w:qFormat/>
    <w:rsid w:val="006D400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D4009"/>
    <w:pPr>
      <w:outlineLvl w:val="9"/>
    </w:pPr>
  </w:style>
  <w:style w:type="paragraph" w:styleId="af3">
    <w:name w:val="Normal (Web)"/>
    <w:basedOn w:val="a"/>
    <w:rsid w:val="006D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85313-283F-4D9C-8A7D-2492F52B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14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Мама</cp:lastModifiedBy>
  <cp:revision>15</cp:revision>
  <cp:lastPrinted>2013-09-17T07:33:00Z</cp:lastPrinted>
  <dcterms:created xsi:type="dcterms:W3CDTF">2009-09-30T03:46:00Z</dcterms:created>
  <dcterms:modified xsi:type="dcterms:W3CDTF">2013-12-19T15:01:00Z</dcterms:modified>
</cp:coreProperties>
</file>